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3F78">
      <w:pPr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Тема</w:t>
      </w:r>
      <w:r>
        <w:rPr>
          <w:rFonts w:hint="default"/>
          <w:b/>
          <w:bCs/>
          <w:sz w:val="28"/>
          <w:szCs w:val="28"/>
          <w:lang w:val="ru-RU"/>
        </w:rPr>
        <w:t xml:space="preserve"> нашего сегодняшнего вебинара : «2026 год - по древним календарям. Мистические аспекты».</w:t>
      </w:r>
    </w:p>
    <w:p w14:paraId="550134F7">
      <w:pPr>
        <w:rPr>
          <w:rFonts w:hint="default"/>
          <w:b/>
          <w:bCs/>
          <w:sz w:val="28"/>
          <w:szCs w:val="28"/>
          <w:lang w:val="ru-RU"/>
        </w:rPr>
      </w:pPr>
    </w:p>
    <w:p w14:paraId="53BA0A6F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Каждый новый год несёт нам перемены, надежды и ожидания, открывая двери к новым возможностям. Древний </w:t>
      </w:r>
      <w:r>
        <w:rPr>
          <w:rFonts w:hint="default"/>
          <w:b/>
          <w:bCs/>
          <w:sz w:val="28"/>
          <w:szCs w:val="28"/>
          <w:lang w:val="ru-RU"/>
        </w:rPr>
        <w:t xml:space="preserve">языческий 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календарь, связывал каждый год с определённым животным-тотемом, символизирующим энергию природы и её циклы. Наступивший 2026-й — </w:t>
      </w:r>
      <w:r>
        <w:rPr>
          <w:rFonts w:hint="default"/>
          <w:b/>
          <w:bCs/>
          <w:sz w:val="28"/>
          <w:szCs w:val="28"/>
          <w:lang w:val="ru-RU"/>
        </w:rPr>
        <w:t>год Бобра</w:t>
      </w:r>
      <w:r>
        <w:rPr>
          <w:rFonts w:hint="default"/>
          <w:b w:val="0"/>
          <w:bCs w:val="0"/>
          <w:sz w:val="28"/>
          <w:szCs w:val="28"/>
          <w:lang w:val="ru-RU"/>
        </w:rPr>
        <w:t>, животного мудрого, трудолюбивого и надёжного, несущего глубокий символизм и мощную энергетику.</w:t>
      </w:r>
    </w:p>
    <w:p w14:paraId="717459D5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8543A6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Характеристика тотема</w:t>
      </w:r>
    </w:p>
    <w:p w14:paraId="1D4B7914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9A291BA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Бобр олицетворяет стабильность, целеустремлённость и стремление создавать прочное основание для своего будущего. Это животное обладает удивительной способностью адаптироваться к изменениям окружающей среды, сохраняя верность своим принципам и традициям. Его образ ассоциируется с терпением, настойчивостью и внутренней силой, необходимой для преодоления любых препятствий.</w:t>
      </w:r>
    </w:p>
    <w:p w14:paraId="5F653C0F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84D291D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Бобры - это прирождённые инженеры и строители. Они стараются сделать мир комфортным и безопасным, но только для себя. А, что при этом будут чувствовать другие, их совершенно не заботит. Будет ли река разливаться или погибнут деревья для их стройки - это пустяки. Поэтому не удивляйтесь, если в наступившем году привычный мир начнёт рушится и будут возникать препятствия там, где их не ждали. </w:t>
      </w:r>
    </w:p>
    <w:p w14:paraId="733C19D6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CF3CA25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Бороться с бобром - это утопия, лучше с ним дружить. Поэтому учитесь у тотема пробиваться через преграды, выстраивать защиту, быстро приспосабливаться к текущим обстоятельствам. У бобров прозрачные веки, поэтому они могут видеть под водой. Поэтому нам надо учиться видеть с закрытыми глазами и ориентироваться в пространстве.</w:t>
      </w:r>
    </w:p>
    <w:p w14:paraId="14C3DBBF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4376AC3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Какие ещё особенности характера бобра?</w:t>
      </w:r>
    </w:p>
    <w:p w14:paraId="3FAC81EC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A5837CF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Трудолюбие: способный преодолевать трудности и упорно двигаться вперёд, несмотря ни на что.</w:t>
      </w:r>
    </w:p>
    <w:p w14:paraId="18AF1EB3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Настойчивость: способность доводить начатое дело до конца, даже если путь оказывается долгим и непростым.</w:t>
      </w:r>
    </w:p>
    <w:p w14:paraId="267A81C0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Стратегическое мышление: умение планировать свои шаги заранее, учитывая возможные риски и выгоды.</w:t>
      </w:r>
    </w:p>
    <w:p w14:paraId="14C4558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Адекватность и гибкость: умение приспосабливаться к переменам, оставаясь верным своим убеждениям.</w:t>
      </w:r>
    </w:p>
    <w:p w14:paraId="09D64674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2424764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Что принесёт 2026 год?</w:t>
      </w:r>
    </w:p>
    <w:p w14:paraId="03455A01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F61DB1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Год Бобра станет периодом укрепления основ, стабильности и роста. Люди почувствуют необходимость заботиться о своём здоровье, отношениях и финансах, стремясь создать прочный фундамент для дальнейшего развития. Вот некоторые ключевые тенденции, ожидаемые в этот период:</w:t>
      </w:r>
    </w:p>
    <w:p w14:paraId="36B455BD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D006A6C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Финансовая устойчивость: Повышение внимания к инвестициям, накоплению капитала и созданию надёжных финансовых резервов.</w:t>
      </w:r>
    </w:p>
    <w:p w14:paraId="592F4A0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Семейные ценности: Укрепление семейных связей, развитие гармонии внутри семьи и создание благоприятной атмосферы дома.</w:t>
      </w:r>
    </w:p>
    <w:p w14:paraId="3FFB92A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Творческое начало: Активизация творческих способностей, желание проявить себя в искусстве, дизайне или ремесле.</w:t>
      </w:r>
    </w:p>
    <w:p w14:paraId="5FDDAEC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Здоровье и экология: Усиление интереса к вопросам экологии, здоровому образу жизни и устойчивому развитию.</w:t>
      </w:r>
    </w:p>
    <w:p w14:paraId="30BAADEF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5D5E96A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Вообще, этот год нельзя назвать спокойным. Возможны напряжённые , а где то и опасные ситуации. В такие моменты не надо идеализировать окружающих, потому, что можно сильно разочароваться. В первую очередь думайте о себе и своих близких. Конечно, альтруизм - это отлично, но в год бобра чрезмерная забота о других может дать полную потерю ресурсов. Наш девиз: «делай как бобёр» : займитесь благоустройством собственного жилища, сделайте ваш дом «крепостью» и местом силы.</w:t>
      </w:r>
    </w:p>
    <w:p w14:paraId="6B499435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20A98D5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Советы на год Бобра</w:t>
      </w:r>
    </w:p>
    <w:p w14:paraId="2BB3258E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0F4C307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Чтобы максимально эффективно воспользоваться энергией наступающего года:</w:t>
      </w:r>
    </w:p>
    <w:p w14:paraId="70749B51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35A6FCC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Начните важные проекты постепенно, уделите внимание деталям и качеству исполнения.</w:t>
      </w:r>
    </w:p>
    <w:p w14:paraId="35688DE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Обеспечьте себе поддержку близких и друзей, укрепите семейные связи.</w:t>
      </w:r>
    </w:p>
    <w:p w14:paraId="7DB153FE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Регулярно занимайтесь физической активностью, поддерживайте своё тело здоровым и сильным.</w:t>
      </w:r>
    </w:p>
    <w:p w14:paraId="5BCA91F3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Инвестируйте средства разумно, формируя долгосрочные финансовые планы.</w:t>
      </w:r>
    </w:p>
    <w:p w14:paraId="341CF5BF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Развивайте творческие способности, пробуйте новые хобби и увлечения.</w:t>
      </w:r>
    </w:p>
    <w:p w14:paraId="103C608C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4CB250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Таким образом, 2026 год обещает стать временем значительных достижений и стабильного прогресса. Следуя примеру мудрого и трудолюбивого бобра, мы сможем преодолеть любые препятствия и построить надёжное будущее для себя и наших потомков.</w:t>
      </w:r>
    </w:p>
    <w:p w14:paraId="00014FC8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01C3168E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Хорошо, идём дальше.</w:t>
      </w:r>
    </w:p>
    <w:p w14:paraId="135674DD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79BCB01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2026 год — Год Притаившегося Лута (Волка)</w:t>
      </w:r>
    </w:p>
    <w:p w14:paraId="76570C29">
      <w:pPr>
        <w:rPr>
          <w:rFonts w:hint="default"/>
          <w:b/>
          <w:bCs/>
          <w:sz w:val="28"/>
          <w:szCs w:val="28"/>
          <w:lang w:val="ru-RU"/>
        </w:rPr>
      </w:pPr>
    </w:p>
    <w:p w14:paraId="66502F27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Древнеславянская традиция, основанная на родословии животных-тотемов, наделяла каждый год особыми качествами и свойствами. Эти знания передавались устно и были неотъемлемой частью культуры наших предков. Согласно этому календарю, 2026 год становится годом Волка («Лута»), символически именуемого как «притаившийся».</w:t>
      </w:r>
    </w:p>
    <w:p w14:paraId="58CCD6B8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AB3BB98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Кто такой Волк (Лут)?</w:t>
      </w:r>
    </w:p>
    <w:p w14:paraId="4DFA1FF3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F0CC12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Символика волка глубоко укоренена в русской культуре. Во многих древних сказаниях и легендах волк воспринимался как защитник слабых, хранитель справедливости и верный спутник героев. Но одновременно с этим волк мог выступать символом опасности, непредсказуемости и скрытой угрозы. Именно сочетание этих качеств отражено в образе Притаившегося Лута.</w:t>
      </w:r>
    </w:p>
    <w:p w14:paraId="764A1ACC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65A6E6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Характерные черты Волка включают:</w:t>
      </w:r>
    </w:p>
    <w:p w14:paraId="696D2856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B51C2A8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Острый ум и интуицию,</w:t>
      </w:r>
    </w:p>
    <w:p w14:paraId="21B4EA0A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Способность выживать в сложных условиях,</w:t>
      </w:r>
    </w:p>
    <w:p w14:paraId="06B11403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Стойкость перед лицом трудностей,</w:t>
      </w:r>
    </w:p>
    <w:p w14:paraId="28231ED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Самодостаточность и независимость,</w:t>
      </w:r>
    </w:p>
    <w:p w14:paraId="4B56A15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Скрытность и осторожность.</w:t>
      </w:r>
    </w:p>
    <w:p w14:paraId="229CDD66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1A2908A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Также воплощение хитрости, смелости и расчётливости. Лют беспощадин к врагам, но при этом справедлив и сдержан. Лют не только покровитель воинов, но и защитник мирной жизни и родовых традиций. Семья, дети, почитание предков и уважение к старшим, вот главные ценности тотема. </w:t>
      </w:r>
    </w:p>
    <w:p w14:paraId="2530EFE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Он помогает укреплять связи, продолжать род, передавать из поколения в поколение традиции и наследие прошлого. </w:t>
      </w:r>
    </w:p>
    <w:p w14:paraId="4884D251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0FE7300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В мистике притаившийся Лют - это хранитель священных мест и артефактов, также весник грядущих перемен, символ перерождения и тайных знаний. </w:t>
      </w:r>
    </w:p>
    <w:p w14:paraId="5C0C1A0A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361174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В некоторых традициях Лют почитался как верховный прародитель племени, мудрый, справедливый, ласковый и карающий. </w:t>
      </w:r>
    </w:p>
    <w:p w14:paraId="5B322B1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В других традициях его воспринимали только как покровителя воинов, чей дух через особые обряды и магические атрибуты мог вселяться в людей и даровать им мужество и бесстрашие. </w:t>
      </w:r>
    </w:p>
    <w:p w14:paraId="17518DB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В других племенах этот тотем был учителем жрецов, шаманов, знахарей и ведуний. Им открывались сакральные знания.</w:t>
      </w:r>
    </w:p>
    <w:p w14:paraId="18FADE79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4400E4E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Можно сказать, что практически во всех верованиях Лют олицетворяет гендерное равноправие, т.е. как мужчины так и женщины могли быть воинами, жрецами, главами общин и племён.</w:t>
      </w:r>
    </w:p>
    <w:p w14:paraId="5C782234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201983D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Иногда, его почитали как защитника рожениц и матерей, потому, что они обеспечивали продолжение и укрепление рода, хранили и передавали следующим поколениям традиции предков.</w:t>
      </w:r>
    </w:p>
    <w:p w14:paraId="493AF3F4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BA22EFF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Что принесёт 2026 год?</w:t>
      </w:r>
    </w:p>
    <w:p w14:paraId="14DC72F3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F6688B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Год Волка традиционно считается временем испытаний и проверки сил. Ожидается, что этот период потребует проявления смелости, находчивости и умения вовремя увидеть опасность. Людям предстоит столкнуться с различными ситуациями, проверяющими их стойкость и решительность.</w:t>
      </w:r>
    </w:p>
    <w:p w14:paraId="18203A5C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1DF3065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Год окажется нестабильным, потому, что сочетает в себе четыре стихии. Стихия Земли, символизирующая плодородие, достаток, стабильность будет главной. </w:t>
      </w:r>
    </w:p>
    <w:p w14:paraId="00431A75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Дополнит её изменчивая вода, стремительный воздух и неуправляемый огонь. Поэтому, в год волка подъемы могут резко сменяться спадами, а удачные периоды- моментально оборачиваться трудностями. Чтобы нам удержаться на этом шатком мостике надо научиться лавировать, подстраиваться под обстоятельства, быстро принимать взвешенные решения.</w:t>
      </w:r>
    </w:p>
    <w:p w14:paraId="0F6FA780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D8C15CA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Основные направления, которым будет сопутствовать энергия Лута:</w:t>
      </w:r>
    </w:p>
    <w:p w14:paraId="299FBCB0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6AF46EE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Испытания судьбы: жизнь подвергнет испытанию наши внутренние резервы, заставит проявлять инициативу и находить нестандартные решения.</w:t>
      </w:r>
    </w:p>
    <w:p w14:paraId="18BCBB76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Индивидуальность и самовыражение: будет важным развивать свою индивидуальность, доверять своей интуиции и действовать уверенно.</w:t>
      </w:r>
    </w:p>
    <w:p w14:paraId="7DFBA17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Переговоры и коммуникации: благодаря острым инстинктам и смекалке многие смогут добиться успеха в переговорах и решить сложные проблемы дипломатическим путём.</w:t>
      </w:r>
    </w:p>
    <w:p w14:paraId="2545172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Рискованные предприятия: год подойдёт для тех, кто готов рисковать и искать новые возможности там, где другие видят лишь преграды.</w:t>
      </w:r>
    </w:p>
    <w:p w14:paraId="0B03BC33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6594CD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Однако вместе с испытаниями и опасностями, год Волка сулит и позитивные изменения:</w:t>
      </w:r>
    </w:p>
    <w:p w14:paraId="47264517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62D712E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Осознанность и прозрение: глубокие размышления приведут к новому пониманию собственной сущности и жизненных целей.</w:t>
      </w:r>
    </w:p>
    <w:p w14:paraId="00CBE6E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Внутренняя сила и уверенность: преодоление трудностей позволит почувствовать внутреннюю силу и гордость за собственные достижения.</w:t>
      </w:r>
    </w:p>
    <w:p w14:paraId="670DF81D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Новые знакомства и союзы: будут возникать полезные контакты и отношения, способные укрепить положение в обществе.</w:t>
      </w:r>
    </w:p>
    <w:p w14:paraId="5AEBBD4A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0DC5A07F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Ключевыми задачами станут укрепление семейных уз и накопление ресурсов - материальных, духовных, энергетических. Лют подсказывает нам, что надо беречь время, силы, деньги, отношения, рационально и взвешенно распоряжаться этими благами.</w:t>
      </w:r>
    </w:p>
    <w:p w14:paraId="6A66F0B4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5290CD3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Тотем года может щедро одарить тех людей, кто следует его советам и жёстко наказать за легкомысленное и небрежное отношение к имеющимся благам и жизни.</w:t>
      </w:r>
    </w:p>
    <w:p w14:paraId="1E401A71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338BE64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Совет на год Волка</w:t>
      </w:r>
    </w:p>
    <w:p w14:paraId="58CD91F2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B356B8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«Будь подобен Волку: острожен, наблюдателен и настороже.»</w:t>
      </w:r>
    </w:p>
    <w:p w14:paraId="6AC3E422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63B8930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Это значит, что важно сохранять ясность ума, избегать поспешных решений и внимательно следить за ситуацией вокруг вас. Важно понимать, что успех в год Лута достигается не столько грубой силой, сколько тонким расчётом и умением предвидеть события.</w:t>
      </w:r>
    </w:p>
    <w:p w14:paraId="7916187D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515C7E67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В заключение отметим, что 2026 год предложит каждому человеку уникальный шанс раскрыть скрытые таланты и проверить собственную волю. Те, кто проявят терпение, выдержку и стратегию, смогут успешно пройти испытание и обрести гармонию с собой и окружающим миром.</w:t>
      </w:r>
    </w:p>
    <w:p w14:paraId="03FABB14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0F1611FE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03E38C1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2026 год по Дендерскому календарю</w:t>
      </w:r>
      <w:r>
        <w:rPr>
          <w:rFonts w:hint="default"/>
          <w:b w:val="0"/>
          <w:bCs w:val="0"/>
          <w:sz w:val="28"/>
          <w:szCs w:val="28"/>
          <w:lang w:val="ru-RU"/>
        </w:rPr>
        <w:t>: ожидание обновления и трансформации</w:t>
      </w:r>
    </w:p>
    <w:p w14:paraId="02D3ECDD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70B6CD8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Дендерский календарь — уникальная система счёта времени, созданная ещё в древности египетскими астрономами и жрецами. Этот календарь изображён на потолочном фризе храма Хатхор в Дендере, Египет, и отражает особое видение космоса и человеческой жизни. Каждый цикл года согласно данному календарю символизирует разные энергии, влияющие на человечество.</w:t>
      </w:r>
    </w:p>
    <w:p w14:paraId="3EE793DE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DB2976E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Как устроен Дендерский календарь?</w:t>
      </w:r>
    </w:p>
    <w:p w14:paraId="297B1EA0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2F19594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Египетские астрономы выделяли три основных цикла:</w:t>
      </w:r>
    </w:p>
    <w:p w14:paraId="042A2681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279E3F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Большой солнечный круг (около 26 тысяч лет),</w:t>
      </w:r>
    </w:p>
    <w:p w14:paraId="0714006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Малый лунный круг (примерно 18 лет),</w:t>
      </w:r>
    </w:p>
    <w:p w14:paraId="36E7B8B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Микроциклический солнечно -лунный год (ежегодный).</w:t>
      </w:r>
    </w:p>
    <w:p w14:paraId="7963332B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72B6DE7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Кроме того, существовала особая структура зодиакальных созвездий, определяющих специфику каждого отдельного года. Для понимания влияния конкретного года, учитывались положения планет и звёзд, а также движение Солнца относительно горизонта.</w:t>
      </w:r>
    </w:p>
    <w:p w14:paraId="1BC75278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5F9B05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Какой знак ожидается в 2026 году?</w:t>
      </w:r>
    </w:p>
    <w:p w14:paraId="23A28962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1745CF3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Согласно Дендерскому календарю, 2026 год находится под влиянием знака Скорпион -Ориона. Эта комбинация предполагает переходный этап, когда старые структуры разрушаются, освобождая пространство для новых начинаний и инноваций. Орион является созидающим началом, тогда как Скорпион представляет преобразование и очищение.</w:t>
      </w:r>
    </w:p>
    <w:p w14:paraId="58CC8B53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74E0955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Какие </w:t>
      </w:r>
      <w:r>
        <w:rPr>
          <w:rFonts w:hint="default"/>
          <w:b/>
          <w:bCs/>
          <w:sz w:val="28"/>
          <w:szCs w:val="28"/>
          <w:lang w:val="ru-RU"/>
        </w:rPr>
        <w:t>события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ожидают мир в 2026 году?</w:t>
      </w:r>
    </w:p>
    <w:p w14:paraId="09B9E059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9141304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Исходя из интерпретации Дендерского календаря, 2026 год станет временем больших изменений и глубоких преобразований. Некоторые предсказываемые события:</w:t>
      </w:r>
    </w:p>
    <w:p w14:paraId="07496733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615A6E6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Начало масштабных технологических прорывов и научных открытий, меняющих привычные представления о мире.</w:t>
      </w:r>
    </w:p>
    <w:p w14:paraId="0E0B063A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Перемены в социальных структурах, усиление движений за справедливость и равенство.</w:t>
      </w:r>
    </w:p>
    <w:p w14:paraId="7757759F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Возобновление интереса к духовному поиску и осознанности среди широких масс населения.</w:t>
      </w:r>
    </w:p>
    <w:p w14:paraId="5A5F3918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- Изменения в экономике и финансовом секторе, приводящие к переосмыслению традиционных моделей поведения.</w:t>
      </w:r>
    </w:p>
    <w:p w14:paraId="692E42DE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7C6741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Важно отметить, что хотя такие прогнозы основаны на древней мудрости, каждая эпоха уникальна, и влияние знаков должно интерпретироваться индивидуально каждым человеком.</w:t>
      </w:r>
    </w:p>
    <w:p w14:paraId="4F2747BA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06E7E48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Заключение</w:t>
      </w:r>
    </w:p>
    <w:p w14:paraId="648415AC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11D9AF8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Итак, 2026 год по Дендерскому календарю открывает эпоху кардинальных перемен и обновлений. Предстоит столкновение старого и нового миров, которое приведёт к глубоким преобразованиям во всех сферах нашей жизни. Чтобы успешно встретить этот период, необходимо оставаться открытыми к новым знаниям, уметь адаптироваться и поддерживать внутреннее равновесие. Этот год — идеальное время для начала личного пути саморазвития и духовного совершенствования.</w:t>
      </w:r>
    </w:p>
    <w:p w14:paraId="43A59622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C8A624E">
      <w:pPr>
        <w:rPr>
          <w:rFonts w:hint="default"/>
          <w:b/>
          <w:bCs/>
          <w:sz w:val="28"/>
          <w:szCs w:val="28"/>
          <w:lang w:val="ru-RU"/>
        </w:rPr>
      </w:pPr>
    </w:p>
    <w:p w14:paraId="11AA7F04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2026 год — Осёл по зороастрийскому календарю</w:t>
      </w:r>
      <w:r>
        <w:rPr>
          <w:rFonts w:hint="default"/>
          <w:b w:val="0"/>
          <w:bCs w:val="0"/>
          <w:sz w:val="28"/>
          <w:szCs w:val="28"/>
          <w:lang w:val="ru-RU"/>
        </w:rPr>
        <w:t>: углублённое изучение влияния и ожиданий</w:t>
      </w:r>
    </w:p>
    <w:p w14:paraId="2A33F5D8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AA8FFC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Приближается год, отмеченный особым знаком в древнейшем календаре мира — зороастрийском. Этот календарь основан на астрологических наблюдениях древних персов и имеет глубокие корни в культуре и философии региона. По нему, наступивший в 2026 году, станет годом Осла. Какие качества и события ожидают человечество в течение следующего периода? Рассмотрим подробнее.</w:t>
      </w:r>
    </w:p>
    <w:p w14:paraId="56B2F372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0666F53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Символика Осла в зороастризме</w:t>
      </w:r>
    </w:p>
    <w:p w14:paraId="64A4C09B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00CEA105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Осел является животным с богатой историей и глубокими ассоциациями. Издавна он символизирует смирение, трудолюбие, выносливость и преданность делу. Как утверждает традиционная философия зороастризма, каждое живое существо олицетворяет определённую энергию и качество, которое влияет на человеческие дела и отношения. Итак, рассмотрим ключевые характеристики, присущие этому животному, и каким образом они проявятся в 2026 году:</w:t>
      </w:r>
    </w:p>
    <w:p w14:paraId="212F7006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0ED1E83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Смиренность и устойчивость: Люди будут испытывать потребность действовать осторожно и методично, научившись контролировать эмоции и избегать поспешных решений. Медленный, постепенный путь позволит достичь лучших результатов.</w:t>
      </w:r>
    </w:p>
    <w:p w14:paraId="559E5C8E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AA29F1F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Приспособляемость и гибкость: Время потребует от каждого умения быстро реагировать на изменение обстоятельств, оставаясь спокойным и уверенным.</w:t>
      </w:r>
    </w:p>
    <w:p w14:paraId="19CF9454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9F917E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Долгосрочная перспектива: Планирование на длительную перспективу станет важным элементом успеха. Решения, принятые в этом году, принесут плоды спустя некоторое время, поэтому важно сосредоточиться на долгосрочных целях.</w:t>
      </w:r>
    </w:p>
    <w:p w14:paraId="309AFAA2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B86C478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Экономичность и разумность расходов: Стремление экономить и правильно распределять ресурсы приведёт к росту благосостояния тех, кто сумеет грамотно управлять финансовыми потоками.</w:t>
      </w:r>
    </w:p>
    <w:p w14:paraId="784AB472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5EF1637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Семья и общество: Особое значение приобретает поддержка близких и укрепление семейных связей. Способность создавать тёплые взаимоотношения способствует духовному развитию и гармонии.</w:t>
      </w:r>
    </w:p>
    <w:p w14:paraId="29216094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62F43D8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Таким образом, основными чертами года станут стойкость, умеренность, рассудительность и целенаправленность действий.</w:t>
      </w:r>
    </w:p>
    <w:p w14:paraId="4D839A17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70006FB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Прогноз на 2026 год</w:t>
      </w:r>
    </w:p>
    <w:p w14:paraId="1B9413C9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700393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Какие конкретные события и тенденции ждут нас в предстоящем периоде? Можно выделить несколько ключевых направлений:</w:t>
      </w:r>
    </w:p>
    <w:p w14:paraId="3B3D572C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5DBFE198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Профессиональная сфера: Работа и карьера займут центральное место в жизни большинства людей. Стоит ожидать появления новых возможностей и интересных проектов, требующих творческого подхода и нестандартных решений. Преодолевая рутинные моменты, можно достигнуть значительных высот.</w:t>
      </w:r>
    </w:p>
    <w:p w14:paraId="48E51126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4312CC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Экономика и финансы: Для достижения финансового благополучия потребуется умение анализировать ситуацию и планировать расходы. Те, кто сможет сохранять спокойствие и принимать взвешенные решения, смогут добиться хороших результатов.</w:t>
      </w:r>
    </w:p>
    <w:p w14:paraId="1C536110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A20BA5F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Экология и природа: Актуальной темой останется сохранение окружающей среды. Осел традиционно считается символом бережливости и рационального потребления ресурсов. Вероятно, возникнет интерес к экологическим инициативам и инновационным технологиям.</w:t>
      </w:r>
    </w:p>
    <w:p w14:paraId="51ADDE24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C62D86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Социальные изменения: В обществе появятся новые формы взаимодействия и сотрудничества. Укрепление горизонтальных связей между людьми и развитие локального сообщества становятся важными элементами социальной динамики.</w:t>
      </w:r>
    </w:p>
    <w:p w14:paraId="2B4BDDDB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B17CD9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Практические </w:t>
      </w:r>
      <w:r>
        <w:rPr>
          <w:rFonts w:hint="default"/>
          <w:b/>
          <w:bCs/>
          <w:sz w:val="28"/>
          <w:szCs w:val="28"/>
          <w:lang w:val="ru-RU"/>
        </w:rPr>
        <w:t>советы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для успешного прохождения года. Что надо делать?</w:t>
      </w:r>
    </w:p>
    <w:p w14:paraId="6CD1F997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E4E5151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5932A14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Планируйте заранее: Чёткое представление цели и стратегии движения поможет избежать хаоса и ненужных рисков.</w:t>
      </w:r>
    </w:p>
    <w:p w14:paraId="67568593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0880B5F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Анализируйте ситуации: Старайтесь внимательно изучать обстановку вокруг, собирайте необходимую информацию и принимайте обоснованные решения.</w:t>
      </w:r>
    </w:p>
    <w:p w14:paraId="167F2327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6997A4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Работайте последовательно: Разделяйте большие задачи на мелкие шаги и выполняйте их поэтапно.</w:t>
      </w:r>
    </w:p>
    <w:p w14:paraId="0D226A75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8B0EBAC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Ставьте реалистичные цели: Определите приоритетные направления развития и сосредоточьтесь на них.</w:t>
      </w:r>
    </w:p>
    <w:p w14:paraId="5200465D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956A5B4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Поддерживайте социальные контакты: Создавайте крепкую сеть поддержки среди друзей и коллег, помогайте друг другу развиваться.</w:t>
      </w:r>
    </w:p>
    <w:p w14:paraId="7A57FB56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6AF826F6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Эти рекомендации позволят каждому человеку успешно пройти через 2026 год, используя лучшие качества своего характера и интуицию.</w:t>
      </w:r>
    </w:p>
    <w:p w14:paraId="3E4105FB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E6E66B9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A92418B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87F24F2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B369E65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886D42B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Теперь </w:t>
      </w:r>
      <w:r>
        <w:rPr>
          <w:rFonts w:hint="default"/>
          <w:b/>
          <w:bCs/>
          <w:sz w:val="28"/>
          <w:szCs w:val="28"/>
          <w:lang w:val="ru-RU"/>
        </w:rPr>
        <w:t>Кабалистически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рассматривая 2026 год.</w:t>
      </w:r>
    </w:p>
    <w:p w14:paraId="223F21A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Мы видим,</w:t>
      </w:r>
    </w:p>
    <w:p w14:paraId="79220302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что числа года – 10 и 1. </w:t>
      </w:r>
    </w:p>
    <w:p w14:paraId="3AEC3FC5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2026=20+26=46=10=1. </w:t>
      </w:r>
    </w:p>
    <w:p w14:paraId="51D383DB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FBFD18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10 аркан – Судьба, Колесо Тарота. Здесь главная идея в том, что внутри каждого находится Пифон и Киноцефал, темное и светлое начало. </w:t>
      </w:r>
    </w:p>
    <w:p w14:paraId="044F52E9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4F44323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Если человек делает акцент на негативных качествах (Пифон), Координатор Перекрестков (представитель иерархии, управляющий открытием и закрытием проходов в параллельные миры) не даст возможности попасть в позитивные реальности. </w:t>
      </w:r>
    </w:p>
    <w:p w14:paraId="0897BD51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A2B358F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Тем, кто делает акцент на внутреннем Киноцефале, развивает свои позитивные качества личности, открыты позитивные развилки и реальности, сопутствует Удача и Благословение Высших Сил.</w:t>
      </w:r>
    </w:p>
    <w:p w14:paraId="4565B4E5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7CB31631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1 аркан – Маг – говорит нам о развитии своих творческих способностей и магических качеств, о творении сознанием, создании нового, о Первичном Ян, что, в свою очередь, пересекается с качествами Стихии Огня (Красная Огненная Лошадь). Этот год будет создавать условия для креативности, творческого подхода, создания нового, развития магических способностей. </w:t>
      </w:r>
    </w:p>
    <w:p w14:paraId="1BB62A1B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D9137B5"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й и 20 арканы. </w:t>
      </w:r>
    </w:p>
    <w:p w14:paraId="4FCB3A69"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2 аркан связан с получением информации напрямую из Системы, с инсайтами, работе в информационном режиме. </w:t>
      </w:r>
    </w:p>
    <w:p w14:paraId="636AB60C"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</w:p>
    <w:p w14:paraId="2BD5E085"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20-й аркан связан с обновлением, выходом на новый уровень за счёт ресурсов подсознания, активации в подсознании того или иного союзника, обладавшего определёнными качествами.</w:t>
      </w:r>
    </w:p>
    <w:p w14:paraId="452E4348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2ECB69A9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6 аркан связан с силой притяжения, которая возникает у массивных объектов, они формируют поле, которое притягивает меньшие объекты. </w:t>
      </w:r>
    </w:p>
    <w:p w14:paraId="4052BA8F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047F13E3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В аспекте магии мы говорим про большое ментальное тело, которое притягивает меньшие по объёму тела, также говорим о магнетизме, привлекательности, сексуальности, красоте. </w:t>
      </w:r>
    </w:p>
    <w:p w14:paraId="0FAE01E9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3A68D8F5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Красота связана с гармонией, с принципом «золотого сечения». Привлекательность и сексуальность связаны и избытком энергии своей полярности (мужской или женской). </w:t>
      </w:r>
    </w:p>
    <w:p w14:paraId="20001283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В этом году качества 6 аркана будут важными и значимыми, нужно будет раскрывать в себе эти качества.</w:t>
      </w:r>
    </w:p>
    <w:p w14:paraId="505DED0B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194484E">
      <w:pPr>
        <w:rPr>
          <w:rFonts w:hint="default"/>
          <w:b w:val="0"/>
          <w:bCs w:val="0"/>
          <w:sz w:val="28"/>
          <w:szCs w:val="28"/>
          <w:lang w:val="ru-RU"/>
        </w:rPr>
      </w:pPr>
    </w:p>
    <w:p w14:paraId="12C05900">
      <w:p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Мы подошли к концу нашего путешествия в удивительный мир символов и значений, заложенных в древние знания . Пусть грядущий год принесёт крепкое здоровье,стабильность, успех и счастье, поддержку Высших Сил каждому кто идёт</w:t>
      </w:r>
      <w:bookmarkStart w:id="0" w:name="_GoBack"/>
      <w:bookmarkEnd w:id="0"/>
      <w:r>
        <w:rPr>
          <w:rFonts w:hint="default"/>
          <w:b w:val="0"/>
          <w:bCs w:val="0"/>
          <w:sz w:val="28"/>
          <w:szCs w:val="28"/>
          <w:lang w:val="ru-RU"/>
        </w:rPr>
        <w:t xml:space="preserve"> по пути духовного развития.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536DAC"/>
    <w:multiLevelType w:val="singleLevel"/>
    <w:tmpl w:val="E8536DAC"/>
    <w:lvl w:ilvl="0" w:tentative="0">
      <w:start w:val="2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137E"/>
    <w:rsid w:val="05E00F03"/>
    <w:rsid w:val="0FAB738E"/>
    <w:rsid w:val="0FAE07F1"/>
    <w:rsid w:val="3F3431B0"/>
    <w:rsid w:val="5D1A3CE1"/>
    <w:rsid w:val="62093058"/>
    <w:rsid w:val="669540B1"/>
    <w:rsid w:val="744611A2"/>
    <w:rsid w:val="7776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2026-01-08T13:51:00Z</dcterms:created>
  <dc:creator>User</dc:creator>
  <cp:lastModifiedBy>ШКОЛА МАГИИ BIG СВ</cp:lastModifiedBy>
  <dcterms:modified xsi:type="dcterms:W3CDTF">2026-01-15T11:16:30Z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9CEC589EE8D74894800CB367A0D0BE0A_12</vt:lpwstr>
  </property>
</Properties>
</file>